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5B15D" w14:textId="433BFC8A" w:rsidR="00946E1E" w:rsidRPr="00946E1E" w:rsidRDefault="00946E1E">
      <w:pPr>
        <w:rPr>
          <w:b/>
        </w:rPr>
      </w:pPr>
      <w:r w:rsidRPr="00946E1E">
        <w:rPr>
          <w:b/>
        </w:rPr>
        <w:t>Maine</w:t>
      </w:r>
      <w:r w:rsidRPr="00946E1E">
        <w:rPr>
          <w:b/>
        </w:rPr>
        <w:t xml:space="preserve"> </w:t>
      </w:r>
      <w:r>
        <w:rPr>
          <w:b/>
        </w:rPr>
        <w:t>Sea Grant &amp; Coastal Shell Middens</w:t>
      </w:r>
    </w:p>
    <w:p w14:paraId="23A979A0" w14:textId="26D97ABC" w:rsidR="00F833C6" w:rsidRDefault="00946E1E">
      <w:r>
        <w:t>Part of the I</w:t>
      </w:r>
      <w:r w:rsidR="005858E9">
        <w:t xml:space="preserve">HOPE </w:t>
      </w:r>
      <w:r w:rsidR="005858E9" w:rsidRPr="00946E1E">
        <w:rPr>
          <w:i/>
        </w:rPr>
        <w:t>threats</w:t>
      </w:r>
      <w:r w:rsidR="006E2927" w:rsidRPr="00946E1E">
        <w:rPr>
          <w:i/>
        </w:rPr>
        <w:t xml:space="preserve"> </w:t>
      </w:r>
      <w:r w:rsidRPr="00946E1E">
        <w:rPr>
          <w:i/>
        </w:rPr>
        <w:t xml:space="preserve">to heritage and the distributed observing network of the past </w:t>
      </w:r>
      <w:r>
        <w:t xml:space="preserve">team response to global change impacts and the </w:t>
      </w:r>
      <w:r w:rsidRPr="00946E1E">
        <w:rPr>
          <w:i/>
        </w:rPr>
        <w:t>Society for American Archaeology Climate Change Strategies and the Archaeological Record</w:t>
      </w:r>
      <w:r>
        <w:t xml:space="preserve"> committee.</w:t>
      </w:r>
    </w:p>
    <w:p w14:paraId="15EE7529" w14:textId="781166B4" w:rsidR="00946E1E" w:rsidRDefault="00946E1E"/>
    <w:p w14:paraId="0D04CF28" w14:textId="77777777" w:rsidR="00946E1E" w:rsidRPr="00946E1E" w:rsidRDefault="00946E1E">
      <w:pPr>
        <w:rPr>
          <w:sz w:val="22"/>
        </w:rPr>
      </w:pPr>
      <w:r w:rsidRPr="00946E1E">
        <w:rPr>
          <w:b/>
          <w:sz w:val="22"/>
        </w:rPr>
        <w:t>Contact</w:t>
      </w:r>
      <w:r w:rsidRPr="00946E1E">
        <w:rPr>
          <w:sz w:val="22"/>
        </w:rPr>
        <w:t xml:space="preserve">: Prof. Alice Kelley </w:t>
      </w:r>
    </w:p>
    <w:p w14:paraId="4E9E0C2A" w14:textId="044E7FB7" w:rsidR="00946E1E" w:rsidRPr="00946E1E" w:rsidRDefault="00946E1E">
      <w:pPr>
        <w:rPr>
          <w:sz w:val="22"/>
        </w:rPr>
      </w:pPr>
      <w:r w:rsidRPr="00946E1E">
        <w:rPr>
          <w:sz w:val="22"/>
        </w:rPr>
        <w:t>Climate Change Institute</w:t>
      </w:r>
      <w:r w:rsidRPr="00946E1E">
        <w:rPr>
          <w:sz w:val="22"/>
        </w:rPr>
        <w:br/>
        <w:t xml:space="preserve">University of Maine, </w:t>
      </w:r>
      <w:proofErr w:type="spellStart"/>
      <w:r w:rsidRPr="00946E1E">
        <w:rPr>
          <w:sz w:val="22"/>
        </w:rPr>
        <w:t>Orono</w:t>
      </w:r>
      <w:proofErr w:type="spellEnd"/>
      <w:r w:rsidRPr="00946E1E">
        <w:rPr>
          <w:sz w:val="22"/>
        </w:rPr>
        <w:t xml:space="preserve"> ME 04469-5790 </w:t>
      </w:r>
      <w:hyperlink r:id="rId4" w:history="1">
        <w:r w:rsidRPr="00946E1E">
          <w:rPr>
            <w:rStyle w:val="Hyperlink"/>
            <w:rFonts w:cs="Arial"/>
            <w:sz w:val="18"/>
            <w:szCs w:val="19"/>
            <w:shd w:val="clear" w:color="auto" w:fill="FFFFFF"/>
          </w:rPr>
          <w:t>akelley@maine.edu</w:t>
        </w:r>
      </w:hyperlink>
      <w:r w:rsidRPr="00946E1E">
        <w:rPr>
          <w:rFonts w:cs="Arial"/>
          <w:color w:val="555555"/>
          <w:sz w:val="18"/>
          <w:szCs w:val="19"/>
          <w:shd w:val="clear" w:color="auto" w:fill="FFFFFF"/>
        </w:rPr>
        <w:t xml:space="preserve"> </w:t>
      </w:r>
      <w:r>
        <w:rPr>
          <w:rFonts w:cs="Arial"/>
          <w:color w:val="555555"/>
          <w:sz w:val="18"/>
          <w:szCs w:val="19"/>
          <w:shd w:val="clear" w:color="auto" w:fill="FFFFFF"/>
        </w:rPr>
        <w:t xml:space="preserve">,  </w:t>
      </w:r>
      <w:hyperlink r:id="rId5" w:history="1">
        <w:r w:rsidRPr="00607E26">
          <w:rPr>
            <w:rStyle w:val="Hyperlink"/>
            <w:rFonts w:cs="Arial"/>
            <w:sz w:val="18"/>
            <w:szCs w:val="19"/>
            <w:shd w:val="clear" w:color="auto" w:fill="FFFFFF"/>
          </w:rPr>
          <w:t>http://climatechange.umaine.edu/</w:t>
        </w:r>
      </w:hyperlink>
      <w:r>
        <w:rPr>
          <w:rFonts w:cs="Arial"/>
          <w:color w:val="555555"/>
          <w:sz w:val="18"/>
          <w:szCs w:val="19"/>
          <w:shd w:val="clear" w:color="auto" w:fill="FFFFFF"/>
        </w:rPr>
        <w:t xml:space="preserve"> </w:t>
      </w:r>
    </w:p>
    <w:p w14:paraId="37ABBCAE" w14:textId="77777777" w:rsidR="005858E9" w:rsidRPr="00946E1E" w:rsidRDefault="005858E9">
      <w:pPr>
        <w:rPr>
          <w:sz w:val="22"/>
        </w:rPr>
      </w:pPr>
    </w:p>
    <w:p w14:paraId="52721E1D" w14:textId="5BBC920E" w:rsidR="005858E9" w:rsidRPr="00946E1E" w:rsidRDefault="005858E9">
      <w:pPr>
        <w:rPr>
          <w:sz w:val="22"/>
        </w:rPr>
      </w:pPr>
      <w:r w:rsidRPr="00946E1E">
        <w:rPr>
          <w:sz w:val="22"/>
        </w:rPr>
        <w:t xml:space="preserve">Worldwide, </w:t>
      </w:r>
      <w:r w:rsidR="00FA5D03" w:rsidRPr="00946E1E">
        <w:rPr>
          <w:sz w:val="22"/>
        </w:rPr>
        <w:t xml:space="preserve">coastal </w:t>
      </w:r>
      <w:r w:rsidRPr="00946E1E">
        <w:rPr>
          <w:sz w:val="22"/>
        </w:rPr>
        <w:t xml:space="preserve">archaeological sites are being lost and/or damaged as sea-level rise and associated </w:t>
      </w:r>
      <w:r w:rsidR="00FA5D03" w:rsidRPr="00946E1E">
        <w:rPr>
          <w:sz w:val="22"/>
        </w:rPr>
        <w:t xml:space="preserve">storm events impact the coast. </w:t>
      </w:r>
      <w:r w:rsidRPr="00946E1E">
        <w:rPr>
          <w:sz w:val="22"/>
        </w:rPr>
        <w:t xml:space="preserve">In Maine, over 2,000 </w:t>
      </w:r>
      <w:r w:rsidR="00E7242A" w:rsidRPr="00946E1E">
        <w:rPr>
          <w:sz w:val="22"/>
        </w:rPr>
        <w:t>aboriginal</w:t>
      </w:r>
      <w:r w:rsidR="00FA5D03" w:rsidRPr="00946E1E">
        <w:rPr>
          <w:sz w:val="22"/>
        </w:rPr>
        <w:t xml:space="preserve"> shell middens, recording over 5,000 years of coastal occupation, dot the coast. Composed largely of clam and oyster shells, these deposits also contain bone, ceramic and lithic artifacts. Additionally, they contain an extensive faunal and floral record, including now extinct species, and represent a lengthy paleoenvironmental record. </w:t>
      </w:r>
      <w:r w:rsidRPr="00946E1E">
        <w:rPr>
          <w:sz w:val="22"/>
        </w:rPr>
        <w:t xml:space="preserve">All </w:t>
      </w:r>
      <w:r w:rsidR="00FA5D03" w:rsidRPr="00946E1E">
        <w:rPr>
          <w:sz w:val="22"/>
        </w:rPr>
        <w:t xml:space="preserve">of these sites </w:t>
      </w:r>
      <w:r w:rsidRPr="00946E1E">
        <w:rPr>
          <w:sz w:val="22"/>
        </w:rPr>
        <w:t>are disappearing at varying rates</w:t>
      </w:r>
      <w:r w:rsidR="009C0A8D" w:rsidRPr="00946E1E">
        <w:rPr>
          <w:sz w:val="22"/>
        </w:rPr>
        <w:t>, some catastrophically</w:t>
      </w:r>
      <w:r w:rsidRPr="00946E1E">
        <w:rPr>
          <w:sz w:val="22"/>
        </w:rPr>
        <w:t xml:space="preserve">.  Only 2-3 of </w:t>
      </w:r>
      <w:r w:rsidR="009C0A8D" w:rsidRPr="00946E1E">
        <w:rPr>
          <w:sz w:val="22"/>
        </w:rPr>
        <w:t>Maine coast shell</w:t>
      </w:r>
      <w:r w:rsidRPr="00946E1E">
        <w:rPr>
          <w:sz w:val="22"/>
        </w:rPr>
        <w:t xml:space="preserve"> </w:t>
      </w:r>
      <w:r w:rsidR="009C0A8D" w:rsidRPr="00946E1E">
        <w:rPr>
          <w:sz w:val="22"/>
        </w:rPr>
        <w:t>midden</w:t>
      </w:r>
      <w:r w:rsidRPr="00946E1E">
        <w:rPr>
          <w:sz w:val="22"/>
        </w:rPr>
        <w:t>s are professionally excavated each year, meaning that thousands of years of cultural and environmental history slips into the ocean, unrecorded each year.</w:t>
      </w:r>
    </w:p>
    <w:p w14:paraId="7EFA17D9" w14:textId="77777777" w:rsidR="005858E9" w:rsidRPr="00946E1E" w:rsidRDefault="005858E9">
      <w:pPr>
        <w:rPr>
          <w:sz w:val="22"/>
        </w:rPr>
      </w:pPr>
    </w:p>
    <w:p w14:paraId="5B71CD73" w14:textId="6C3BFE6C" w:rsidR="005858E9" w:rsidRPr="00946E1E" w:rsidRDefault="005858E9">
      <w:pPr>
        <w:rPr>
          <w:sz w:val="22"/>
        </w:rPr>
      </w:pPr>
      <w:r w:rsidRPr="00946E1E">
        <w:rPr>
          <w:sz w:val="22"/>
        </w:rPr>
        <w:t xml:space="preserve">Researchers from the University of Maine’s School of Earth and Climate Sciences, Department of Anthropology and Climate Change Institute and the Maine Historic Preservation Commission are supported by Maine Sea Grant in a two year effort to: 1) </w:t>
      </w:r>
      <w:r w:rsidR="00FA5D03" w:rsidRPr="00946E1E">
        <w:rPr>
          <w:sz w:val="22"/>
        </w:rPr>
        <w:t>Use ground-penetrating radar</w:t>
      </w:r>
      <w:r w:rsidR="009C0A8D" w:rsidRPr="00946E1E">
        <w:rPr>
          <w:sz w:val="22"/>
        </w:rPr>
        <w:t xml:space="preserve"> (GPR)</w:t>
      </w:r>
      <w:r w:rsidR="00FA5D03" w:rsidRPr="00946E1E">
        <w:rPr>
          <w:sz w:val="22"/>
        </w:rPr>
        <w:t xml:space="preserve"> to d</w:t>
      </w:r>
      <w:r w:rsidRPr="00946E1E">
        <w:rPr>
          <w:sz w:val="22"/>
        </w:rPr>
        <w:t xml:space="preserve">evelop a rapid, noninvasive technique to assess shell midden size and internal stratigraphy as a tool in archaeological site prioritization for data rescue and preservation. 2) Bring </w:t>
      </w:r>
      <w:r w:rsidR="00E7242A" w:rsidRPr="00946E1E">
        <w:rPr>
          <w:sz w:val="22"/>
        </w:rPr>
        <w:t xml:space="preserve">local </w:t>
      </w:r>
      <w:r w:rsidRPr="00946E1E">
        <w:rPr>
          <w:sz w:val="22"/>
        </w:rPr>
        <w:t>stakeholders together</w:t>
      </w:r>
      <w:r w:rsidR="009C0A8D" w:rsidRPr="00946E1E">
        <w:rPr>
          <w:sz w:val="22"/>
        </w:rPr>
        <w:t xml:space="preserve"> with experts in coastal cultural heritage preservation</w:t>
      </w:r>
      <w:r w:rsidRPr="00946E1E">
        <w:rPr>
          <w:sz w:val="22"/>
        </w:rPr>
        <w:t xml:space="preserve"> to begin formulation of a culturally and environmentally sensitive approach to </w:t>
      </w:r>
      <w:r w:rsidR="009C0A8D" w:rsidRPr="00946E1E">
        <w:rPr>
          <w:sz w:val="22"/>
        </w:rPr>
        <w:t>shell midden site monitoring, preservation, and rescue.</w:t>
      </w:r>
    </w:p>
    <w:p w14:paraId="37E3AB17" w14:textId="77777777" w:rsidR="009C0A8D" w:rsidRPr="00946E1E" w:rsidRDefault="009C0A8D">
      <w:pPr>
        <w:rPr>
          <w:sz w:val="22"/>
        </w:rPr>
      </w:pPr>
    </w:p>
    <w:p w14:paraId="342763ED" w14:textId="0DFC61EC" w:rsidR="009C0A8D" w:rsidRPr="00946E1E" w:rsidRDefault="009C0A8D">
      <w:pPr>
        <w:rPr>
          <w:sz w:val="22"/>
        </w:rPr>
      </w:pPr>
      <w:r w:rsidRPr="00946E1E">
        <w:rPr>
          <w:sz w:val="22"/>
        </w:rPr>
        <w:t>Site selection is designed to investigate a variety of shell midden settings in a range of geological situations, and is guided by recommendations by the Maine Historic Preservation Commission. Work at selected sites will include documentation of any previous archaeological or geophysical investigations, creating a record of historic coastline change from maps and aerial photographs, and collection of gridded GPR profiles.</w:t>
      </w:r>
      <w:r w:rsidR="0005502C" w:rsidRPr="00946E1E">
        <w:rPr>
          <w:sz w:val="22"/>
        </w:rPr>
        <w:t xml:space="preserve"> Study results will guide</w:t>
      </w:r>
      <w:r w:rsidR="007245C4" w:rsidRPr="00946E1E">
        <w:rPr>
          <w:sz w:val="22"/>
        </w:rPr>
        <w:t xml:space="preserve"> </w:t>
      </w:r>
      <w:r w:rsidR="00E7242A" w:rsidRPr="00946E1E">
        <w:rPr>
          <w:sz w:val="22"/>
        </w:rPr>
        <w:t xml:space="preserve">future </w:t>
      </w:r>
      <w:r w:rsidR="007245C4" w:rsidRPr="00946E1E">
        <w:rPr>
          <w:sz w:val="22"/>
        </w:rPr>
        <w:t>excavation planning and document the</w:t>
      </w:r>
      <w:r w:rsidR="00E7242A" w:rsidRPr="00946E1E">
        <w:rPr>
          <w:sz w:val="22"/>
        </w:rPr>
        <w:t xml:space="preserve"> rate of</w:t>
      </w:r>
      <w:r w:rsidR="007245C4" w:rsidRPr="00946E1E">
        <w:rPr>
          <w:sz w:val="22"/>
        </w:rPr>
        <w:t xml:space="preserve"> loss of these important cultural and environmental records.</w:t>
      </w:r>
    </w:p>
    <w:p w14:paraId="66315B61" w14:textId="77777777" w:rsidR="009C0A8D" w:rsidRPr="00946E1E" w:rsidRDefault="009C0A8D">
      <w:pPr>
        <w:rPr>
          <w:sz w:val="20"/>
        </w:rPr>
      </w:pPr>
    </w:p>
    <w:p w14:paraId="0E8B81BE" w14:textId="77777777" w:rsidR="009C0A8D" w:rsidRPr="00946E1E" w:rsidRDefault="009C0A8D">
      <w:pPr>
        <w:rPr>
          <w:sz w:val="20"/>
        </w:rPr>
      </w:pPr>
      <w:r w:rsidRPr="00946E1E">
        <w:rPr>
          <w:sz w:val="20"/>
        </w:rPr>
        <w:t>Researchers:</w:t>
      </w:r>
    </w:p>
    <w:p w14:paraId="18FCFFE9" w14:textId="77777777" w:rsidR="009C0A8D" w:rsidRPr="00946E1E" w:rsidRDefault="009C0A8D">
      <w:pPr>
        <w:rPr>
          <w:sz w:val="20"/>
        </w:rPr>
      </w:pPr>
      <w:r w:rsidRPr="00946E1E">
        <w:rPr>
          <w:sz w:val="20"/>
        </w:rPr>
        <w:t xml:space="preserve">Alice R. Kelley, School of Earth and Climate Sciences, Climate Change Institute, and Department of Anthropology, University of Maine, </w:t>
      </w:r>
      <w:proofErr w:type="spellStart"/>
      <w:r w:rsidRPr="00946E1E">
        <w:rPr>
          <w:sz w:val="20"/>
        </w:rPr>
        <w:t>Orono</w:t>
      </w:r>
      <w:proofErr w:type="spellEnd"/>
      <w:r w:rsidRPr="00946E1E">
        <w:rPr>
          <w:sz w:val="20"/>
        </w:rPr>
        <w:t xml:space="preserve"> Maine USA</w:t>
      </w:r>
    </w:p>
    <w:p w14:paraId="3CF255BA" w14:textId="77777777" w:rsidR="009C0A8D" w:rsidRPr="00946E1E" w:rsidRDefault="009C0A8D">
      <w:pPr>
        <w:rPr>
          <w:sz w:val="20"/>
        </w:rPr>
      </w:pPr>
      <w:r w:rsidRPr="00946E1E">
        <w:rPr>
          <w:sz w:val="20"/>
        </w:rPr>
        <w:t xml:space="preserve">Joseph T. Kelley, School of Earth and Climate Sciences and Climate Change Institute, University of Maine, </w:t>
      </w:r>
      <w:proofErr w:type="spellStart"/>
      <w:r w:rsidRPr="00946E1E">
        <w:rPr>
          <w:sz w:val="20"/>
        </w:rPr>
        <w:t>Orono</w:t>
      </w:r>
      <w:proofErr w:type="spellEnd"/>
      <w:r w:rsidRPr="00946E1E">
        <w:rPr>
          <w:sz w:val="20"/>
        </w:rPr>
        <w:t xml:space="preserve"> Maine USA</w:t>
      </w:r>
    </w:p>
    <w:p w14:paraId="37CF905F" w14:textId="77777777" w:rsidR="009C0A8D" w:rsidRPr="00946E1E" w:rsidRDefault="009C0A8D">
      <w:pPr>
        <w:rPr>
          <w:sz w:val="20"/>
        </w:rPr>
      </w:pPr>
      <w:r w:rsidRPr="00946E1E">
        <w:rPr>
          <w:sz w:val="20"/>
        </w:rPr>
        <w:t xml:space="preserve">Daniel F. Belknap, School of Earth and Climate Sciences and Climate Change Institute, University of Maine, </w:t>
      </w:r>
      <w:proofErr w:type="spellStart"/>
      <w:r w:rsidRPr="00946E1E">
        <w:rPr>
          <w:sz w:val="20"/>
        </w:rPr>
        <w:t>Orono</w:t>
      </w:r>
      <w:proofErr w:type="spellEnd"/>
      <w:r w:rsidRPr="00946E1E">
        <w:rPr>
          <w:sz w:val="20"/>
        </w:rPr>
        <w:t xml:space="preserve"> Maine USA</w:t>
      </w:r>
    </w:p>
    <w:p w14:paraId="30E25126" w14:textId="77777777" w:rsidR="009C0A8D" w:rsidRPr="00946E1E" w:rsidRDefault="009C0A8D">
      <w:pPr>
        <w:rPr>
          <w:sz w:val="20"/>
        </w:rPr>
      </w:pPr>
      <w:r w:rsidRPr="00946E1E">
        <w:rPr>
          <w:sz w:val="20"/>
        </w:rPr>
        <w:t xml:space="preserve">Brian Robinson, Department of Anthropology and Climate Change Institute, University of Maine, </w:t>
      </w:r>
      <w:proofErr w:type="spellStart"/>
      <w:r w:rsidRPr="00946E1E">
        <w:rPr>
          <w:sz w:val="20"/>
        </w:rPr>
        <w:t>Orono</w:t>
      </w:r>
      <w:proofErr w:type="spellEnd"/>
      <w:r w:rsidRPr="00946E1E">
        <w:rPr>
          <w:sz w:val="20"/>
        </w:rPr>
        <w:t xml:space="preserve"> Maine USA</w:t>
      </w:r>
    </w:p>
    <w:p w14:paraId="754FE0F7" w14:textId="77777777" w:rsidR="009C0A8D" w:rsidRPr="00946E1E" w:rsidRDefault="009C0A8D">
      <w:pPr>
        <w:rPr>
          <w:sz w:val="20"/>
        </w:rPr>
      </w:pPr>
      <w:r w:rsidRPr="00946E1E">
        <w:rPr>
          <w:sz w:val="20"/>
        </w:rPr>
        <w:t xml:space="preserve">Arthur </w:t>
      </w:r>
      <w:proofErr w:type="spellStart"/>
      <w:r w:rsidRPr="00946E1E">
        <w:rPr>
          <w:sz w:val="20"/>
        </w:rPr>
        <w:t>Spiess</w:t>
      </w:r>
      <w:proofErr w:type="spellEnd"/>
      <w:r w:rsidRPr="00946E1E">
        <w:rPr>
          <w:sz w:val="20"/>
        </w:rPr>
        <w:t>, Maine Historic Preservation Commission, Augusta, Maine USA</w:t>
      </w:r>
    </w:p>
    <w:p w14:paraId="14764C7C" w14:textId="52864487" w:rsidR="009C0A8D" w:rsidRPr="00946E1E" w:rsidRDefault="009C0A8D">
      <w:pPr>
        <w:rPr>
          <w:sz w:val="20"/>
        </w:rPr>
      </w:pPr>
      <w:r w:rsidRPr="00946E1E">
        <w:rPr>
          <w:sz w:val="20"/>
        </w:rPr>
        <w:t xml:space="preserve">Jacqueline Miller, School of Earth and Climate Sciences, University of Maine, </w:t>
      </w:r>
      <w:proofErr w:type="spellStart"/>
      <w:r w:rsidRPr="00946E1E">
        <w:rPr>
          <w:sz w:val="20"/>
        </w:rPr>
        <w:t>Orono</w:t>
      </w:r>
      <w:proofErr w:type="spellEnd"/>
      <w:r w:rsidRPr="00946E1E">
        <w:rPr>
          <w:sz w:val="20"/>
        </w:rPr>
        <w:t xml:space="preserve"> Maine USA</w:t>
      </w:r>
    </w:p>
    <w:p w14:paraId="03FFDFF7" w14:textId="0A3FAFF2" w:rsidR="00946E1E" w:rsidRPr="00946E1E" w:rsidRDefault="00946E1E">
      <w:pPr>
        <w:rPr>
          <w:sz w:val="20"/>
        </w:rPr>
      </w:pPr>
    </w:p>
    <w:p w14:paraId="484D86A5" w14:textId="43DAB856" w:rsidR="00946E1E" w:rsidRPr="00946E1E" w:rsidRDefault="00946E1E">
      <w:pPr>
        <w:rPr>
          <w:sz w:val="22"/>
        </w:rPr>
      </w:pPr>
      <w:r>
        <w:rPr>
          <w:noProof/>
        </w:rPr>
        <w:lastRenderedPageBreak/>
        <w:drawing>
          <wp:anchor distT="0" distB="0" distL="114300" distR="114300" simplePos="0" relativeHeight="251660288" behindDoc="0" locked="0" layoutInCell="1" allowOverlap="1" wp14:anchorId="17CB7D3C" wp14:editId="12C9A96F">
            <wp:simplePos x="0" y="0"/>
            <wp:positionH relativeFrom="margin">
              <wp:posOffset>649605</wp:posOffset>
            </wp:positionH>
            <wp:positionV relativeFrom="margin">
              <wp:posOffset>4362450</wp:posOffset>
            </wp:positionV>
            <wp:extent cx="4316730" cy="3235960"/>
            <wp:effectExtent l="0" t="0" r="7620" b="2540"/>
            <wp:wrapSquare wrapText="bothSides"/>
            <wp:docPr id="2" name="Picture 2" descr="C:\Users\Thomas H McGovern\AppData\Local\Microsoft\Windows\Temporary Internet Files\Content.Word\glidden midden very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s H McGovern\AppData\Local\Microsoft\Windows\Temporary Internet Files\Content.Word\glidden midden very clos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6730" cy="3235960"/>
                    </a:xfrm>
                    <a:prstGeom prst="rect">
                      <a:avLst/>
                    </a:prstGeom>
                    <a:noFill/>
                    <a:ln>
                      <a:noFill/>
                    </a:ln>
                  </pic:spPr>
                </pic:pic>
              </a:graphicData>
            </a:graphic>
          </wp:anchor>
        </w:drawing>
      </w:r>
      <w:r>
        <w:rPr>
          <w:noProof/>
        </w:rPr>
        <mc:AlternateContent>
          <mc:Choice Requires="wps">
            <w:drawing>
              <wp:anchor distT="0" distB="0" distL="114300" distR="114300" simplePos="0" relativeHeight="251658240" behindDoc="0" locked="0" layoutInCell="1" allowOverlap="1" wp14:anchorId="220C858A" wp14:editId="1183A7BB">
                <wp:simplePos x="0" y="0"/>
                <wp:positionH relativeFrom="column">
                  <wp:posOffset>91440</wp:posOffset>
                </wp:positionH>
                <wp:positionV relativeFrom="paragraph">
                  <wp:posOffset>3583940</wp:posOffset>
                </wp:positionV>
                <wp:extent cx="5303520" cy="635"/>
                <wp:effectExtent l="0" t="0" r="0" b="18415"/>
                <wp:wrapSquare wrapText="bothSides"/>
                <wp:docPr id="3" name="Text Box 3"/>
                <wp:cNvGraphicFramePr/>
                <a:graphic xmlns:a="http://schemas.openxmlformats.org/drawingml/2006/main">
                  <a:graphicData uri="http://schemas.microsoft.com/office/word/2010/wordprocessingShape">
                    <wps:wsp>
                      <wps:cNvSpPr txBox="1"/>
                      <wps:spPr>
                        <a:xfrm>
                          <a:off x="0" y="0"/>
                          <a:ext cx="5303520" cy="635"/>
                        </a:xfrm>
                        <a:prstGeom prst="rect">
                          <a:avLst/>
                        </a:prstGeom>
                        <a:solidFill>
                          <a:prstClr val="white"/>
                        </a:solidFill>
                        <a:ln>
                          <a:noFill/>
                        </a:ln>
                      </wps:spPr>
                      <wps:txbx>
                        <w:txbxContent>
                          <w:p w14:paraId="11DEC345" w14:textId="34861B20" w:rsidR="00946E1E" w:rsidRPr="000366D6" w:rsidRDefault="00946E1E" w:rsidP="00946E1E">
                            <w:pPr>
                              <w:pStyle w:val="Caption"/>
                              <w:rPr>
                                <w:noProof/>
                                <w:sz w:val="24"/>
                                <w:szCs w:val="24"/>
                              </w:rPr>
                            </w:pPr>
                            <w:r>
                              <w:t xml:space="preserve"> </w:t>
                            </w:r>
                            <w:r w:rsidRPr="00530664">
                              <w:t>Glidden Shell Midden in Damariscotta, Maine, the largest shell midden north of Florida.  The other image is a close up of the oyster shells that compose the midden.  Both images by Joseph Kelley.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0C858A" id="_x0000_t202" coordsize="21600,21600" o:spt="202" path="m,l,21600r21600,l21600,xe">
                <v:stroke joinstyle="miter"/>
                <v:path gradientshapeok="t" o:connecttype="rect"/>
              </v:shapetype>
              <v:shape id="Text Box 3" o:spid="_x0000_s1026" type="#_x0000_t202" style="position:absolute;margin-left:7.2pt;margin-top:282.2pt;width:417.6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" stroked="f">
                <v:textbox style="mso-fit-shape-to-text:t" inset="0,0,0,0">
                  <w:txbxContent>
                    <w:p w14:paraId="11DEC345" w14:textId="34861B20" w:rsidR="00946E1E" w:rsidRPr="000366D6" w:rsidRDefault="00946E1E" w:rsidP="00946E1E">
                      <w:pPr>
                        <w:pStyle w:val="Caption"/>
                        <w:rPr>
                          <w:noProof/>
                          <w:sz w:val="24"/>
                          <w:szCs w:val="24"/>
                        </w:rPr>
                      </w:pPr>
                      <w:r>
                        <w:t xml:space="preserve"> </w:t>
                      </w:r>
                      <w:r w:rsidRPr="00530664">
                        <w:t>Glidden Shell Midden in Damariscotta, Maine, the largest shell midden north of Florida.  The other image is a close up of the oyster shells that compose the midden.  Both images by Joseph Kelley.</w:t>
                      </w:r>
                    </w:p>
                  </w:txbxContent>
                </v:textbox>
                <w10:wrap type="square"/>
              </v:shape>
            </w:pict>
          </mc:Fallback>
        </mc:AlternateContent>
      </w:r>
      <w:r>
        <w:rPr>
          <w:noProof/>
        </w:rPr>
        <w:drawing>
          <wp:anchor distT="0" distB="0" distL="114300" distR="114300" simplePos="0" relativeHeight="251656192" behindDoc="0" locked="0" layoutInCell="1" allowOverlap="1" wp14:anchorId="5AA50044" wp14:editId="5AC2C595">
            <wp:simplePos x="1143000" y="1394460"/>
            <wp:positionH relativeFrom="margin">
              <wp:align>center</wp:align>
            </wp:positionH>
            <wp:positionV relativeFrom="margin">
              <wp:align>top</wp:align>
            </wp:positionV>
            <wp:extent cx="5303520" cy="3527035"/>
            <wp:effectExtent l="0" t="0" r="0" b="0"/>
            <wp:wrapSquare wrapText="bothSides"/>
            <wp:docPr id="1" name="Picture 1" descr="C:\Users\Thomas H McGovern\AppData\Local\Microsoft\Windows\Temporary Internet Files\Content.Word\glidden midden frm 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 H McGovern\AppData\Local\Microsoft\Windows\Temporary Internet Files\Content.Word\glidden midden frm boa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3520" cy="3527035"/>
                    </a:xfrm>
                    <a:prstGeom prst="rect">
                      <a:avLst/>
                    </a:prstGeom>
                    <a:noFill/>
                    <a:ln>
                      <a:noFill/>
                    </a:ln>
                  </pic:spPr>
                </pic:pic>
              </a:graphicData>
            </a:graphic>
          </wp:anchor>
        </w:drawing>
      </w:r>
      <w:r w:rsidRPr="00946E1E">
        <w:t xml:space="preserve"> </w:t>
      </w:r>
      <w:bookmarkStart w:id="0" w:name="_GoBack"/>
      <w:bookmarkEnd w:id="0"/>
    </w:p>
    <w:sectPr w:rsidR="00946E1E" w:rsidRPr="00946E1E" w:rsidSect="00F833C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8E9"/>
    <w:rsid w:val="0005502C"/>
    <w:rsid w:val="005858E9"/>
    <w:rsid w:val="006E2927"/>
    <w:rsid w:val="007245C4"/>
    <w:rsid w:val="00946E1E"/>
    <w:rsid w:val="009C0A8D"/>
    <w:rsid w:val="00B322C3"/>
    <w:rsid w:val="00BB497C"/>
    <w:rsid w:val="00E7242A"/>
    <w:rsid w:val="00F833C6"/>
    <w:rsid w:val="00FA5D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FBE7E"/>
  <w14:defaultImageDpi w14:val="300"/>
  <w15:docId w15:val="{BB99CB96-3206-409F-8F4B-0EAA1D8EB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6E1E"/>
    <w:rPr>
      <w:color w:val="0000FF" w:themeColor="hyperlink"/>
      <w:u w:val="single"/>
    </w:rPr>
  </w:style>
  <w:style w:type="paragraph" w:styleId="Caption">
    <w:name w:val="caption"/>
    <w:basedOn w:val="Normal"/>
    <w:next w:val="Normal"/>
    <w:uiPriority w:val="35"/>
    <w:unhideWhenUsed/>
    <w:qFormat/>
    <w:rsid w:val="00946E1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climatechange.umaine.edu/" TargetMode="External"/><Relationship Id="rId4" Type="http://schemas.openxmlformats.org/officeDocument/2006/relationships/hyperlink" Target="mailto:akelley@maine.edu"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482</Words>
  <Characters>2751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R. Kelley</dc:creator>
  <cp:keywords/>
  <dc:description/>
  <cp:lastModifiedBy>Thomas H McGovern</cp:lastModifiedBy>
  <cp:revision>2</cp:revision>
  <dcterms:created xsi:type="dcterms:W3CDTF">2016-06-03T12:56:00Z</dcterms:created>
  <dcterms:modified xsi:type="dcterms:W3CDTF">2016-06-03T12:56:00Z</dcterms:modified>
</cp:coreProperties>
</file>